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D2503" w14:textId="72EE996F" w:rsidR="00B54B39" w:rsidRPr="00EA433E" w:rsidRDefault="00B07C1E" w:rsidP="00A63A48">
      <w:pPr>
        <w:pStyle w:val="ad"/>
      </w:pPr>
      <w:r w:rsidRPr="00EA433E">
        <w:rPr>
          <w:rFonts w:ascii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7B6DC71" wp14:editId="64403721">
                <wp:simplePos x="0" y="0"/>
                <wp:positionH relativeFrom="margin">
                  <wp:posOffset>2540</wp:posOffset>
                </wp:positionH>
                <wp:positionV relativeFrom="paragraph">
                  <wp:posOffset>676910</wp:posOffset>
                </wp:positionV>
                <wp:extent cx="6467475" cy="447675"/>
                <wp:effectExtent l="0" t="0" r="9525" b="952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E2FBF" w14:textId="07508ECC" w:rsidR="00A639FB" w:rsidRPr="002C551D" w:rsidRDefault="00B67BE7" w:rsidP="009A0474">
                            <w:pPr>
                              <w:spacing w:line="0" w:lineRule="atLeast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2C551D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トレーシングレポート</w:t>
                            </w:r>
                            <w:r w:rsidR="00A639FB" w:rsidRPr="002C551D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・疑義照会</w:t>
                            </w:r>
                            <w:r w:rsidR="00A639FB" w:rsidRPr="002C551D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t>簡素化報告書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6DC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2pt;margin-top:53.3pt;width:509.25pt;height:35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MD2PgIAACwEAAAOAAAAZHJzL2Uyb0RvYy54bWysU82O0zAQviPxDpbvNG2VtrtR09XSpQhp&#10;+ZEWHsB1nMbC9gTbbVKOWwnxELwC4szz5EUYO91ugRvCB2vGM/N55puZ+VWrFdkJ6ySYnI4GQ0qE&#10;4VBIs8nph/erZxeUOM9MwRQYkdO9cPRq8fTJvKkzMYYKVCEsQRDjsqbOaeV9nSWJ45XQzA2gFgaN&#10;JVjNPKp2kxSWNYiuVTIeDqdJA7aoLXDhHL7e9Ea6iPhlKbh/W5ZOeKJyirn5eNt4r8OdLOYs21hW&#10;V5If02D/kIVm0uCnJ6gb5hnZWvkXlJbcgoPSDzjoBMpSchFrwGpGwz+quatYLWItSI6rTzS5/wfL&#10;3+zeWSKLnE4pMUxji7rDl+7+e3f/szt8Jd3hW3c4dPc/UCfjQFdTuwyj7mqM8+1zaLHtsXRX3wL/&#10;6IiBZcXMRlxbC00lWIHpjkJkchba47gAsm5eQ4H/sq2HCNSWVgcukR2C6Ni2/alVovWE4+M0nc7S&#10;2YQSjrY0nU1RDl+w7CG6ts6/FKBJEHJqcRQiOtvdOt+7PriEzxwoWaykUlGxm/VSWbJjODareI7o&#10;v7kpQ5qcXk7Gk4hsIMQjNMu09DjWSuqcXgzDCeEsC2y8MEWUPZOqlzFpZY70BEZ6bny7btExcLaG&#10;Yo9EWejHF9cNhQrsZ0oaHN2cuk9bZgUl6pVBsi9HaRpmPSrpZDZGxZ5b1ucWZjhC5dRT0otLH/cj&#10;5GvgGptSysjXYybHXHEkI+PH9Qkzf65Hr8clX/wCAAD//wMAUEsDBBQABgAIAAAAIQD1ZS5u3QAA&#10;AAkBAAAPAAAAZHJzL2Rvd25yZXYueG1sTI/BTsMwEETvSPyDtUhcELWDStKmcSpAAnFt6QdsYjeJ&#10;Gq+j2G3Sv2d7gtvuzmj2TbGdXS8udgydJw3JQoGwVHvTUaPh8PP5vAIRIpLB3pPVcLUBtuX9XYG5&#10;8RPt7GUfG8EhFHLU0MY45FKGurUOw8IPllg7+tFh5HVspBlx4nDXyxelUumwI/7Q4mA/Wluf9men&#10;4fg9Pb2up+orHrLdMn3HLqv8VevHh/ltAyLaOf6Z4YbP6FAyU+XPZILoNSzZx1eVpiBuskpWaxAV&#10;T1mWgCwL+b9B+QsAAP//AwBQSwECLQAUAAYACAAAACEAtoM4kv4AAADhAQAAEwAAAAAAAAAAAAAA&#10;AAAAAAAAW0NvbnRlbnRfVHlwZXNdLnhtbFBLAQItABQABgAIAAAAIQA4/SH/1gAAAJQBAAALAAAA&#10;AAAAAAAAAAAAAC8BAABfcmVscy8ucmVsc1BLAQItABQABgAIAAAAIQB1lMD2PgIAACwEAAAOAAAA&#10;AAAAAAAAAAAAAC4CAABkcnMvZTJvRG9jLnhtbFBLAQItABQABgAIAAAAIQD1ZS5u3QAAAAkBAAAP&#10;AAAAAAAAAAAAAAAAAJgEAABkcnMvZG93bnJldi54bWxQSwUGAAAAAAQABADzAAAAogUAAAAA&#10;" stroked="f">
                <v:textbox>
                  <w:txbxContent>
                    <w:p w14:paraId="3C9E2FBF" w14:textId="07508ECC" w:rsidR="00A639FB" w:rsidRPr="002C551D" w:rsidRDefault="00B67BE7" w:rsidP="009A0474">
                      <w:pPr>
                        <w:spacing w:line="0" w:lineRule="atLeast"/>
                        <w:contextualSpacing/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</w:pPr>
                      <w:r w:rsidRPr="002C551D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トレーシングレポート</w:t>
                      </w:r>
                      <w:r w:rsidR="00A639FB" w:rsidRPr="002C551D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・疑義照会</w:t>
                      </w:r>
                      <w:r w:rsidR="00A639FB" w:rsidRPr="002C551D"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  <w:t>簡素化報告書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4C60" w:rsidRPr="00EA433E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E8A8115" wp14:editId="4C386B5B">
                <wp:simplePos x="0" y="0"/>
                <wp:positionH relativeFrom="margin">
                  <wp:posOffset>3783965</wp:posOffset>
                </wp:positionH>
                <wp:positionV relativeFrom="paragraph">
                  <wp:posOffset>248285</wp:posOffset>
                </wp:positionV>
                <wp:extent cx="3067050" cy="78613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6EEF9" w14:textId="1F29ED43" w:rsidR="00117389" w:rsidRPr="00EA433E" w:rsidRDefault="00E951F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保険</w:t>
                            </w:r>
                            <w:r w:rsidR="00117389" w:rsidRPr="00EA433E">
                              <w:rPr>
                                <w:rFonts w:asciiTheme="majorEastAsia" w:eastAsiaTheme="majorEastAsia" w:hAnsiTheme="majorEastAsia" w:hint="eastAsia"/>
                              </w:rPr>
                              <w:t>薬局</w:t>
                            </w:r>
                            <w:r w:rsidR="00117389" w:rsidRPr="00EA433E">
                              <w:rPr>
                                <w:rFonts w:asciiTheme="majorEastAsia" w:eastAsiaTheme="majorEastAsia" w:hAnsiTheme="majorEastAsia"/>
                              </w:rPr>
                              <w:t xml:space="preserve"> </w:t>
                            </w:r>
                            <w:r w:rsidR="00117389" w:rsidRPr="00EA433E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→</w:t>
                            </w:r>
                            <w:r w:rsidR="00117389" w:rsidRPr="00EA433E">
                              <w:rPr>
                                <w:rFonts w:asciiTheme="majorEastAsia" w:eastAsiaTheme="majorEastAsia" w:hAnsiTheme="majorEastAsia"/>
                              </w:rPr>
                              <w:t xml:space="preserve"> </w:t>
                            </w:r>
                            <w:r w:rsidR="00274D6C">
                              <w:rPr>
                                <w:rFonts w:asciiTheme="majorEastAsia" w:eastAsiaTheme="majorEastAsia" w:hAnsiTheme="majorEastAsia" w:hint="eastAsia"/>
                              </w:rPr>
                              <w:t>薬剤部</w:t>
                            </w:r>
                            <w:r w:rsidR="00117389" w:rsidRPr="00EA433E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→</w:t>
                            </w:r>
                            <w:r w:rsidR="00117389" w:rsidRPr="00EA433E">
                              <w:rPr>
                                <w:rFonts w:asciiTheme="majorEastAsia" w:eastAsiaTheme="majorEastAsia" w:hAnsiTheme="majorEastAsia"/>
                              </w:rPr>
                              <w:t xml:space="preserve"> 処方</w:t>
                            </w:r>
                            <w:r w:rsidR="0053611E">
                              <w:rPr>
                                <w:rFonts w:asciiTheme="majorEastAsia" w:eastAsiaTheme="majorEastAsia" w:hAnsiTheme="majorEastAsia" w:hint="eastAsia"/>
                              </w:rPr>
                              <w:t>医</w:t>
                            </w:r>
                            <w:r w:rsidR="00324C60"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="00274D6C">
                              <w:rPr>
                                <w:rFonts w:asciiTheme="majorEastAsia" w:eastAsiaTheme="majorEastAsia" w:hAnsiTheme="majorEastAsia" w:hint="eastAsia"/>
                              </w:rPr>
                              <w:t>スキャン</w:t>
                            </w:r>
                            <w:r w:rsidR="00324C60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8A8115" id="_x0000_s1027" type="#_x0000_t202" style="position:absolute;left:0;text-align:left;margin-left:297.95pt;margin-top:19.55pt;width:241.5pt;height:61.9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Q8iQQIAADQEAAAOAAAAZHJzL2Uyb0RvYy54bWysU8Fu1DAQvSPxD5bvNNm0291GzValZRFS&#10;C0iFD3AcZ2PheIztbrIcdyXER/ALiDPfkx9h7GzLqtwQPlgej+d55s2b84u+VWQtrJOgCzo5SikR&#10;mkMl9aqgHz8sX8wpcZ7piinQoqAb4ejF4vmz887kIoMGVCUsQRDt8s4UtPHe5EnieCNa5o7ACI3O&#10;GmzLPJp2lVSWdYjeqiRL09OkA1sZC1w4h7fXo5MuIn5dC+7f1bUTnqiCYm4+7jbuZdiTxTnLV5aZ&#10;RvJ9GuwfsmiZ1PjpI9Q184zcW/kXVCu5BQe1P+LQJlDXkotYA1YzSZ9Uc9cwI2ItSI4zjzS5/wfL&#10;367fWyIr7F1GiWYt9mjYfR22P4btr2H3jQy778NuN2x/ok2ywFdnXI5hdwYDff8SeoyNtTtzA/yT&#10;IxquGqZX4tJa6BrBKsx3EiKTg9ARxwWQsruFCv9l9x4iUF/bNpCJ9BBEx75tHnslek84Xh6np7N0&#10;ii6Ovtn8dHIcm5mw/CHaWOdfC2hJOBTUohYiOlvfOB+yYfnDk/CZAyWrpVQqGnZVXilL1gx1s4wr&#10;FvDkmdKkK+jZNJtGZA0hPkqqlR51rWRb0Hka1qi0wMYrXcUnnkk1njETpff0BEZGbnxf9mNnHlgv&#10;odogXxZGGePY4aEB+4WSDiVcUPf5nllBiXqjkfOzyclJ0Hw0TqazDA176CkPPUxzhCqop2Q8Xvk4&#10;J5EOc4m9WcpIW2jimMk+ZZRmZHM/RkH7h3Z89WfYF78BAAD//wMAUEsDBBQABgAIAAAAIQBOJGES&#10;3wAAAAsBAAAPAAAAZHJzL2Rvd25yZXYueG1sTI/LTsMwEEX3SPyDNUjsqNOilCbEqSoqNiyQKEiw&#10;dONJHOGXbDcNf890Bbt5HN0502xna9iEMY3eCVguCmDoOq9GNwj4eH++2wBLWToljXco4AcTbNvr&#10;q0bWyp/dG06HPDAKcamWAnTOoeY8dRqtTAsf0NGu99HKTG0cuIryTOHW8FVRrLmVo6MLWgZ80th9&#10;H05WwKfVo9rH169emWn/0u/KMMcgxO3NvHsElnHOfzBc9EkdWnI6+pNTiRkBZVVWhAq4r5bALkDx&#10;sKHJkar1qgLeNvz/D+0vAAAA//8DAFBLAQItABQABgAIAAAAIQC2gziS/gAAAOEBAAATAAAAAAAA&#10;AAAAAAAAAAAAAABbQ29udGVudF9UeXBlc10ueG1sUEsBAi0AFAAGAAgAAAAhADj9If/WAAAAlAEA&#10;AAsAAAAAAAAAAAAAAAAALwEAAF9yZWxzLy5yZWxzUEsBAi0AFAAGAAgAAAAhANmBDyJBAgAANAQA&#10;AA4AAAAAAAAAAAAAAAAALgIAAGRycy9lMm9Eb2MueG1sUEsBAi0AFAAGAAgAAAAhAE4kYRLfAAAA&#10;CwEAAA8AAAAAAAAAAAAAAAAAmwQAAGRycy9kb3ducmV2LnhtbFBLBQYAAAAABAAEAPMAAACnBQAA&#10;AAA=&#10;" stroked="f">
                <v:textbox style="mso-fit-shape-to-text:t">
                  <w:txbxContent>
                    <w:p w14:paraId="4C16EEF9" w14:textId="1F29ED43" w:rsidR="00117389" w:rsidRPr="00EA433E" w:rsidRDefault="00E951F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保険</w:t>
                      </w:r>
                      <w:r w:rsidR="00117389" w:rsidRPr="00EA433E">
                        <w:rPr>
                          <w:rFonts w:asciiTheme="majorEastAsia" w:eastAsiaTheme="majorEastAsia" w:hAnsiTheme="majorEastAsia" w:hint="eastAsia"/>
                        </w:rPr>
                        <w:t>薬局</w:t>
                      </w:r>
                      <w:r w:rsidR="00117389" w:rsidRPr="00EA433E">
                        <w:rPr>
                          <w:rFonts w:asciiTheme="majorEastAsia" w:eastAsiaTheme="majorEastAsia" w:hAnsiTheme="majorEastAsia"/>
                        </w:rPr>
                        <w:t xml:space="preserve"> </w:t>
                      </w:r>
                      <w:r w:rsidR="00117389" w:rsidRPr="00EA433E">
                        <w:rPr>
                          <w:rFonts w:ascii="ＭＳ ゴシック" w:eastAsia="ＭＳ ゴシック" w:hAnsi="ＭＳ ゴシック" w:cs="ＭＳ ゴシック" w:hint="eastAsia"/>
                        </w:rPr>
                        <w:t>→</w:t>
                      </w:r>
                      <w:r w:rsidR="00117389" w:rsidRPr="00EA433E">
                        <w:rPr>
                          <w:rFonts w:asciiTheme="majorEastAsia" w:eastAsiaTheme="majorEastAsia" w:hAnsiTheme="majorEastAsia"/>
                        </w:rPr>
                        <w:t xml:space="preserve"> </w:t>
                      </w:r>
                      <w:r w:rsidR="00274D6C">
                        <w:rPr>
                          <w:rFonts w:asciiTheme="majorEastAsia" w:eastAsiaTheme="majorEastAsia" w:hAnsiTheme="majorEastAsia" w:hint="eastAsia"/>
                        </w:rPr>
                        <w:t>薬剤部</w:t>
                      </w:r>
                      <w:r w:rsidR="00117389" w:rsidRPr="00EA433E">
                        <w:rPr>
                          <w:rFonts w:ascii="ＭＳ ゴシック" w:eastAsia="ＭＳ ゴシック" w:hAnsi="ＭＳ ゴシック" w:cs="ＭＳ ゴシック" w:hint="eastAsia"/>
                        </w:rPr>
                        <w:t>→</w:t>
                      </w:r>
                      <w:r w:rsidR="00117389" w:rsidRPr="00EA433E">
                        <w:rPr>
                          <w:rFonts w:asciiTheme="majorEastAsia" w:eastAsiaTheme="majorEastAsia" w:hAnsiTheme="majorEastAsia"/>
                        </w:rPr>
                        <w:t xml:space="preserve"> 処方</w:t>
                      </w:r>
                      <w:r w:rsidR="0053611E">
                        <w:rPr>
                          <w:rFonts w:asciiTheme="majorEastAsia" w:eastAsiaTheme="majorEastAsia" w:hAnsiTheme="majorEastAsia" w:hint="eastAsia"/>
                        </w:rPr>
                        <w:t>医</w:t>
                      </w:r>
                      <w:r w:rsidR="00324C60"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 w:rsidR="00274D6C">
                        <w:rPr>
                          <w:rFonts w:asciiTheme="majorEastAsia" w:eastAsiaTheme="majorEastAsia" w:hAnsiTheme="majorEastAsia" w:hint="eastAsia"/>
                        </w:rPr>
                        <w:t>スキャン</w:t>
                      </w:r>
                      <w:r w:rsidR="00324C60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4C60" w:rsidRPr="00EA433E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D7C830C" wp14:editId="4E3FB20D">
                <wp:simplePos x="0" y="0"/>
                <wp:positionH relativeFrom="margin">
                  <wp:posOffset>78740</wp:posOffset>
                </wp:positionH>
                <wp:positionV relativeFrom="paragraph">
                  <wp:posOffset>191135</wp:posOffset>
                </wp:positionV>
                <wp:extent cx="2600325" cy="1014730"/>
                <wp:effectExtent l="0" t="0" r="9525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E7D9F" w14:textId="2A73DD9C" w:rsidR="00117389" w:rsidRPr="00EA433E" w:rsidRDefault="00274D6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関西労災病院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薬剤部</w:t>
                            </w:r>
                          </w:p>
                          <w:p w14:paraId="2DE61A33" w14:textId="5A0459FB" w:rsidR="00117389" w:rsidRPr="00EA433E" w:rsidRDefault="0011738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A433E">
                              <w:rPr>
                                <w:rFonts w:asciiTheme="majorEastAsia" w:eastAsiaTheme="majorEastAsia" w:hAnsiTheme="majorEastAsia"/>
                              </w:rPr>
                              <w:t>FAX：</w:t>
                            </w:r>
                            <w:r w:rsidR="00A639FB">
                              <w:rPr>
                                <w:rFonts w:asciiTheme="majorEastAsia" w:eastAsiaTheme="majorEastAsia" w:hAnsiTheme="majorEastAsia" w:hint="eastAsia"/>
                              </w:rPr>
                              <w:t>06-641</w:t>
                            </w:r>
                            <w:r w:rsidR="000F2F18">
                              <w:rPr>
                                <w:rFonts w:asciiTheme="majorEastAsia" w:eastAsiaTheme="majorEastAsia" w:hAnsiTheme="majorEastAsia"/>
                              </w:rPr>
                              <w:t>8-5277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7C830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6.2pt;margin-top:15.05pt;width:204.75pt;height:79.9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+10QgIAADUEAAAOAAAAZHJzL2Uyb0RvYy54bWysU81u1DAQviPxDpbvbJLtbn+iZqvSsgip&#10;BaTCAziOs7FwPMZ2NynHXQnxELwC4szz5EUYO9tlVW6IHCxPxvP5m28+n1/0rSJrYZ0EXdBsklIi&#10;NIdK6lVBP35YvjilxHmmK6ZAi4I+CEcvFs+fnXcmF1NoQFXCEgTRLu9MQRvvTZ4kjjeiZW4CRmhM&#10;1mBb5jG0q6SyrEP0ViXTND1OOrCVscCFc/j3ekzSRcSva8H9u7p2whNVUOTm42rjWoY1WZyzfGWZ&#10;aSTf0WD/wKJlUuOle6hr5hm5t/IvqFZyCw5qP+HQJlDXkovYA3aTpU+6uWuYEbEXFMeZvUzu/8Hy&#10;t+v3lsgKZ5dRolmLMxq2X4fNj2Hza9h+I8P2+7DdDpufGJNp0KszLseyO4OFvn8JPdbG3p25Af7J&#10;EQ1XDdMrcWktdI1gFfLNQmVyUDriuABSdrdQ4b3s3kME6mvbBjFRHoLoOLeH/axE7wnHn9PjND2a&#10;zinhmMvSbHZyFKeZsPyx3FjnXwtoSdgU1KIZIjxb3zgf6LD88Ui4zYGS1VIqFQO7Kq+UJWuGxlnG&#10;L3bw5JjSpCvo2RyJhCoNoT56qpUeja1kW9DTNHyj1YIcr3QVj3gm1bhHJkrv9AmSjOL4vuzjaPay&#10;l1A9oGAWRh/ju8NNA/YLJR16uKDu8z2zghL1RqPoZ9lsFkwfg9n8ZIqBPcyUhxmmOUIV1FMybq98&#10;fChRDnOJw1nKKFuY4shkRxm9GdXcvaNg/sM4nvrz2he/AQAA//8DAFBLAwQUAAYACAAAACEA8uQ2&#10;1d0AAAAJAQAADwAAAGRycy9kb3ducmV2LnhtbEyPwU7DMBBE70j8g7VI3KiTUFAT4lQVFRcOSBQk&#10;OLqxE0fYa8t20/D3LCc4jt5o9m27XZxls45p8iigXBXANPZeTTgKeH97utkAS1miktajFvCtE2y7&#10;y4tWNsqf8VXPhzwyGsHUSAEm59BwnnqjnUwrHzQSG3x0MlOMI1dRnmncWV4VxT13ckK6YGTQj0b3&#10;X4eTE/DhzKT28eVzUHbePw+7u7DEIMT11bJ7AJb1kv/K8KtP6tCR09GfUCVmKVdragq4LUpgxNdV&#10;WQM7EtjUNfCu5f8/6H4AAAD//wMAUEsBAi0AFAAGAAgAAAAhALaDOJL+AAAA4QEAABMAAAAAAAAA&#10;AAAAAAAAAAAAAFtDb250ZW50X1R5cGVzXS54bWxQSwECLQAUAAYACAAAACEAOP0h/9YAAACUAQAA&#10;CwAAAAAAAAAAAAAAAAAvAQAAX3JlbHMvLnJlbHNQSwECLQAUAAYACAAAACEAuzftdEICAAA1BAAA&#10;DgAAAAAAAAAAAAAAAAAuAgAAZHJzL2Uyb0RvYy54bWxQSwECLQAUAAYACAAAACEA8uQ21d0AAAAJ&#10;AQAADwAAAAAAAAAAAAAAAACcBAAAZHJzL2Rvd25yZXYueG1sUEsFBgAAAAAEAAQA8wAAAKYFAAAA&#10;AA==&#10;" stroked="f">
                <v:textbox style="mso-fit-shape-to-text:t">
                  <w:txbxContent>
                    <w:p w14:paraId="33BE7D9F" w14:textId="2A73DD9C" w:rsidR="00117389" w:rsidRPr="00EA433E" w:rsidRDefault="00274D6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関西労災病院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薬剤部</w:t>
                      </w:r>
                    </w:p>
                    <w:p w14:paraId="2DE61A33" w14:textId="5A0459FB" w:rsidR="00117389" w:rsidRPr="00EA433E" w:rsidRDefault="0011738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EA433E">
                        <w:rPr>
                          <w:rFonts w:asciiTheme="majorEastAsia" w:eastAsiaTheme="majorEastAsia" w:hAnsiTheme="majorEastAsia"/>
                        </w:rPr>
                        <w:t>FAX：</w:t>
                      </w:r>
                      <w:r w:rsidR="00A639FB">
                        <w:rPr>
                          <w:rFonts w:asciiTheme="majorEastAsia" w:eastAsiaTheme="majorEastAsia" w:hAnsiTheme="majorEastAsia" w:hint="eastAsia"/>
                        </w:rPr>
                        <w:t>06-641</w:t>
                      </w:r>
                      <w:r w:rsidR="000F2F18">
                        <w:rPr>
                          <w:rFonts w:asciiTheme="majorEastAsia" w:eastAsiaTheme="majorEastAsia" w:hAnsiTheme="majorEastAsia"/>
                        </w:rPr>
                        <w:t>8-5277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1B3DD9" w14:textId="15F85557" w:rsidR="00EA433E" w:rsidRDefault="00EA433E" w:rsidP="00EA433E">
      <w:pPr>
        <w:ind w:right="210"/>
        <w:jc w:val="center"/>
        <w:rPr>
          <w:rFonts w:asciiTheme="majorEastAsia" w:eastAsiaTheme="majorEastAsia" w:hAnsiTheme="majorEastAsia"/>
          <w:color w:val="FF0000"/>
          <w:sz w:val="20"/>
          <w:szCs w:val="20"/>
        </w:rPr>
      </w:pPr>
    </w:p>
    <w:p w14:paraId="6BBD4E48" w14:textId="587103E2" w:rsidR="00EA433E" w:rsidRPr="00EA433E" w:rsidRDefault="00EA433E" w:rsidP="00EA433E">
      <w:pPr>
        <w:ind w:right="210"/>
        <w:jc w:val="center"/>
        <w:rPr>
          <w:rFonts w:asciiTheme="majorEastAsia" w:eastAsiaTheme="majorEastAsia" w:hAnsiTheme="majorEastAsia"/>
          <w:color w:val="FF0000"/>
          <w:sz w:val="20"/>
          <w:szCs w:val="20"/>
        </w:rPr>
      </w:pPr>
    </w:p>
    <w:p w14:paraId="2B818733" w14:textId="232C786F" w:rsidR="002C551D" w:rsidRDefault="00B80318" w:rsidP="002C551D">
      <w:pPr>
        <w:rPr>
          <w:rFonts w:asciiTheme="majorEastAsia" w:eastAsiaTheme="majorEastAsia" w:hAnsiTheme="majorEastAsia"/>
          <w:sz w:val="24"/>
          <w:szCs w:val="24"/>
        </w:rPr>
      </w:pP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処方医：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科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先生御机下</w:t>
      </w:r>
      <w:r w:rsidRPr="00EA433E">
        <w:rPr>
          <w:rFonts w:asciiTheme="majorEastAsia" w:eastAsiaTheme="majorEastAsia" w:hAnsiTheme="majorEastAsia" w:hint="eastAsia"/>
          <w:sz w:val="24"/>
          <w:szCs w:val="24"/>
        </w:rPr>
        <w:t xml:space="preserve">　報告日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7C150A0B" w14:textId="77777777" w:rsidR="002C551D" w:rsidRPr="002C551D" w:rsidRDefault="002C551D" w:rsidP="002C551D">
      <w:pPr>
        <w:rPr>
          <w:rFonts w:asciiTheme="majorEastAsia" w:eastAsiaTheme="majorEastAsia" w:hAnsiTheme="majorEastAsia"/>
          <w:sz w:val="24"/>
          <w:szCs w:val="24"/>
        </w:rPr>
      </w:pPr>
    </w:p>
    <w:p w14:paraId="7AFCA14A" w14:textId="2855426A" w:rsidR="00A639FB" w:rsidRPr="009A0474" w:rsidRDefault="00A639FB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9A0474">
        <w:rPr>
          <w:rFonts w:asciiTheme="majorEastAsia" w:eastAsiaTheme="majorEastAsia" w:hAnsiTheme="majorEastAsia" w:hint="eastAsia"/>
          <w:b/>
          <w:sz w:val="24"/>
          <w:szCs w:val="24"/>
        </w:rPr>
        <w:t>□　トレーシングレポート（服薬情報提供書）</w:t>
      </w:r>
    </w:p>
    <w:p w14:paraId="5223CCB9" w14:textId="5A05CC54" w:rsidR="00A639FB" w:rsidRDefault="00A639FB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9A0474">
        <w:rPr>
          <w:rFonts w:asciiTheme="majorEastAsia" w:eastAsiaTheme="majorEastAsia" w:hAnsiTheme="majorEastAsia" w:hint="eastAsia"/>
          <w:b/>
          <w:sz w:val="24"/>
          <w:szCs w:val="24"/>
        </w:rPr>
        <w:t xml:space="preserve">□　</w:t>
      </w:r>
      <w:r w:rsidR="009A0474">
        <w:rPr>
          <w:rFonts w:asciiTheme="majorEastAsia" w:eastAsiaTheme="majorEastAsia" w:hAnsiTheme="majorEastAsia" w:hint="eastAsia"/>
          <w:b/>
          <w:sz w:val="24"/>
          <w:szCs w:val="24"/>
        </w:rPr>
        <w:t>疑義照会簡素化プロトコルによる変更調剤報告</w:t>
      </w:r>
    </w:p>
    <w:p w14:paraId="71F80ADF" w14:textId="3BA834C2" w:rsidR="00664ECD" w:rsidRPr="009A0474" w:rsidRDefault="00664ECD">
      <w:pPr>
        <w:jc w:val="left"/>
        <w:rPr>
          <w:rFonts w:asciiTheme="majorEastAsia" w:eastAsiaTheme="majorEastAsia" w:hAnsiTheme="majorEastAsia" w:hint="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□　特定薬剤管理指導加算2</w:t>
      </w:r>
      <w:r w:rsidR="008B4BA1">
        <w:rPr>
          <w:rFonts w:asciiTheme="majorEastAsia" w:eastAsiaTheme="majorEastAsia" w:hAnsiTheme="majorEastAsia" w:hint="eastAsia"/>
          <w:b/>
          <w:sz w:val="24"/>
          <w:szCs w:val="24"/>
        </w:rPr>
        <w:t>（ﾄﾚｰｼﾝｸﾞﾚﾎﾟｰﾄの欄に記載</w:t>
      </w:r>
      <w:bookmarkStart w:id="0" w:name="_GoBack"/>
      <w:bookmarkEnd w:id="0"/>
      <w:r w:rsidR="008B4BA1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1838"/>
        <w:gridCol w:w="3119"/>
        <w:gridCol w:w="5244"/>
      </w:tblGrid>
      <w:tr w:rsidR="007C58DC" w:rsidRPr="00C157D9" w14:paraId="7A99A6C9" w14:textId="77777777" w:rsidTr="00EA433E">
        <w:tc>
          <w:tcPr>
            <w:tcW w:w="4957" w:type="dxa"/>
            <w:gridSpan w:val="2"/>
          </w:tcPr>
          <w:p w14:paraId="2C447BD5" w14:textId="4779E77B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A433E">
              <w:rPr>
                <w:rFonts w:asciiTheme="majorEastAsia" w:eastAsiaTheme="majorEastAsia" w:hAnsiTheme="majorEastAsia" w:hint="eastAsia"/>
                <w:szCs w:val="21"/>
              </w:rPr>
              <w:t>患者名：</w:t>
            </w:r>
            <w:r w:rsidR="00C300B0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 （ID： </w:t>
            </w:r>
            <w:r w:rsidR="00C300B0">
              <w:rPr>
                <w:rFonts w:asciiTheme="majorEastAsia" w:eastAsiaTheme="majorEastAsia" w:hAnsiTheme="majorEastAsia"/>
                <w:szCs w:val="21"/>
              </w:rPr>
              <w:t xml:space="preserve">             </w:t>
            </w:r>
            <w:r w:rsidR="00C300B0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14:paraId="17ECF5CE" w14:textId="2C00902F" w:rsidR="007C58DC" w:rsidRPr="00EA433E" w:rsidRDefault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処方箋No</w:t>
            </w:r>
            <w:r>
              <w:rPr>
                <w:rFonts w:asciiTheme="majorEastAsia" w:eastAsiaTheme="majorEastAsia" w:hAnsiTheme="majorEastAsia"/>
                <w:szCs w:val="21"/>
              </w:rPr>
              <w:t>.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：　　</w:t>
            </w:r>
            <w:r w:rsidR="0041553E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C300B0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－　　　　</w:t>
            </w:r>
          </w:p>
        </w:tc>
        <w:tc>
          <w:tcPr>
            <w:tcW w:w="5244" w:type="dxa"/>
            <w:vMerge w:val="restart"/>
          </w:tcPr>
          <w:p w14:paraId="294F46EF" w14:textId="77777777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保険薬局 名称・住所</w:t>
            </w:r>
          </w:p>
          <w:p w14:paraId="635B362E" w14:textId="77777777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63C1986" w14:textId="77777777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64DD7C7" w14:textId="6144D38C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TEL：　　　　　　　　　FAX：</w:t>
            </w:r>
          </w:p>
          <w:p w14:paraId="789EAE82" w14:textId="0898AD1B" w:rsidR="007C58DC" w:rsidRPr="00EA433E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担当薬剤師：　　　　　　　　　　　　　　　印</w:t>
            </w:r>
          </w:p>
        </w:tc>
      </w:tr>
      <w:tr w:rsidR="007C58DC" w:rsidRPr="00C157D9" w14:paraId="4D6A6FCB" w14:textId="77777777" w:rsidTr="00EA433E">
        <w:tc>
          <w:tcPr>
            <w:tcW w:w="1838" w:type="dxa"/>
          </w:tcPr>
          <w:p w14:paraId="73A06D12" w14:textId="796E4B2E" w:rsidR="007C58DC" w:rsidRPr="00EA433E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患者からの同意</w:t>
            </w:r>
          </w:p>
        </w:tc>
        <w:tc>
          <w:tcPr>
            <w:tcW w:w="3119" w:type="dxa"/>
          </w:tcPr>
          <w:p w14:paraId="66DB24F6" w14:textId="78E7958F" w:rsidR="007C58DC" w:rsidRPr="00C157D9" w:rsidRDefault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21301991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438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得た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363009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438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得ていない</w:t>
            </w:r>
          </w:p>
        </w:tc>
        <w:tc>
          <w:tcPr>
            <w:tcW w:w="5244" w:type="dxa"/>
            <w:vMerge/>
          </w:tcPr>
          <w:p w14:paraId="6C8535B6" w14:textId="1710495D" w:rsidR="007C58DC" w:rsidRPr="00EA433E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C58DC" w:rsidRPr="00C157D9" w14:paraId="0345DB89" w14:textId="77777777" w:rsidTr="00EA433E">
        <w:tc>
          <w:tcPr>
            <w:tcW w:w="4957" w:type="dxa"/>
            <w:gridSpan w:val="2"/>
          </w:tcPr>
          <w:p w14:paraId="3F7AD063" w14:textId="0B76980A" w:rsidR="007C58DC" w:rsidRDefault="00C15EC4" w:rsidP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2810338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438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C58DC">
              <w:rPr>
                <w:rFonts w:asciiTheme="majorEastAsia" w:eastAsiaTheme="majorEastAsia" w:hAnsiTheme="majorEastAsia" w:hint="eastAsia"/>
                <w:szCs w:val="21"/>
              </w:rPr>
              <w:t xml:space="preserve"> 患者は処方医への報告を拒否していますが、</w:t>
            </w:r>
          </w:p>
          <w:p w14:paraId="17A09913" w14:textId="24C5C5A3" w:rsidR="007C58DC" w:rsidRPr="00C157D9" w:rsidRDefault="007C58DC" w:rsidP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 治療上重要と考えられるため報告いたします。</w:t>
            </w:r>
          </w:p>
        </w:tc>
        <w:tc>
          <w:tcPr>
            <w:tcW w:w="5244" w:type="dxa"/>
            <w:vMerge/>
          </w:tcPr>
          <w:p w14:paraId="071D1F49" w14:textId="77777777" w:rsidR="007C58DC" w:rsidRPr="00C157D9" w:rsidRDefault="007C58DC" w:rsidP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180A4633" w14:textId="5513AADC" w:rsidR="00C157D9" w:rsidRDefault="007C58DC">
      <w:pPr>
        <w:jc w:val="left"/>
        <w:rPr>
          <w:rFonts w:asciiTheme="majorEastAsia" w:eastAsiaTheme="majorEastAsia" w:hAnsiTheme="majorEastAsia"/>
          <w:szCs w:val="21"/>
        </w:rPr>
      </w:pPr>
      <w:r w:rsidRPr="00EA433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EF32668" wp14:editId="15962197">
                <wp:simplePos x="0" y="0"/>
                <wp:positionH relativeFrom="margin">
                  <wp:posOffset>88265</wp:posOffset>
                </wp:positionH>
                <wp:positionV relativeFrom="paragraph">
                  <wp:posOffset>89535</wp:posOffset>
                </wp:positionV>
                <wp:extent cx="5734050" cy="1014730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A9DE0" w14:textId="423E909D" w:rsidR="007C58DC" w:rsidRDefault="007C58DC" w:rsidP="007C58D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処方箋に基づき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調剤し、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薬剤を交付しました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。</w:t>
                            </w:r>
                          </w:p>
                          <w:p w14:paraId="656042AF" w14:textId="5762B3A5" w:rsidR="007C58DC" w:rsidRPr="00EA433E" w:rsidRDefault="007C58DC" w:rsidP="007C58D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下記の通り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、ご報告すべき点がございますので、ご高配賜りますようお願い申し上げます。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EF32668" id="_x0000_s1029" type="#_x0000_t202" style="position:absolute;margin-left:6.95pt;margin-top:7.05pt;width:451.5pt;height:79.9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+8UQwIAADUEAAAOAAAAZHJzL2Uyb0RvYy54bWysU82O0zAQviPxDpbvNGm3pbtR09WySxHS&#10;8iMtPIDjOI2F4zG226QcWwnxELwC4szz5EUYO92lWm6IHCxPxvP5m28+Ly67RpGtsE6Czul4lFIi&#10;NIdS6nVOP35YPTunxHmmS6ZAi5zuhKOXy6dPFq3JxARqUKWwBEG0y1qT09p7kyWJ47VomBuBERqT&#10;FdiGeQztOiktaxG9UckkTZ8nLdjSWODCOfx7MyTpMuJXleD+XVU54YnKKXLzcbVxLcKaLBcsW1tm&#10;asmPNNg/sGiY1HjpA9QN84xsrPwLqpHcgoPKjzg0CVSV5CL2gN2M00fd3NXMiNgLiuPMg0zu/8Hy&#10;t9v3lsgypxOUR7MGZ9Qfvvb7H/3+V3/4RvrD9/5w6Pc/MSaToFdrXIZldwYLffcCOpx77N2ZW+Cf&#10;HNFwXTO9FlfWQlsLViLfcahMTkoHHBdAivYNlHgv23iIQF1lmyAmykMQHYntHmYlOk84/pzNz6bp&#10;DFMcc+N0PJ2fxWkmLLsvN9b5VwIaEjY5tWiGCM+2t84HOiy7PxJuc6BkuZJKxcCui2tlyZahcVbx&#10;ix08OqY0aXN6MZvMIrKGUB891UiPxlayyel5Gr7BakGOl7qMRzyTatgjE6WP+gRJBnF8V3RxNGf3&#10;shdQ7lAwC4OP8d3hpgb7hZIWPZxT93nDrKBEvdYo+sV4Og2mj8F0Ng8jtqeZ4jTDNEeonHpKhu21&#10;jw8lymGucDgrGWULUxyYHCmjN6Oax3cUzH8ax1N/XvvyNwAAAP//AwBQSwMEFAAGAAgAAAAhAMhJ&#10;Zt/bAAAACQEAAA8AAABkcnMvZG93bnJldi54bWxMT8tOwzAQvCPxD9YicaNOeBQa4lQVFRcOSBQk&#10;OLrxJo6w15HtpuHvWU70tJqHZmfq9eydmDCmIZCCclGAQGqDGahX8PH+fPUAImVNRrtAqOAHE6yb&#10;87NaVyYc6Q2nXe4Fh1CqtAKb81hJmVqLXqdFGJFY60L0OjOMvTRRHzncO3ldFEvp9UD8weoRnyy2&#10;37uDV/Dp7WC28fWrM27avnSbu3GOo1KXF/PmEUTGOf+b4a8+V4eGO+3DgUwSjvHNip18b0sQrK/K&#10;JRN7Ju5ZkU0tTxc0vwAAAP//AwBQSwECLQAUAAYACAAAACEAtoM4kv4AAADhAQAAEwAAAAAAAAAA&#10;AAAAAAAAAAAAW0NvbnRlbnRfVHlwZXNdLnhtbFBLAQItABQABgAIAAAAIQA4/SH/1gAAAJQBAAAL&#10;AAAAAAAAAAAAAAAAAC8BAABfcmVscy8ucmVsc1BLAQItABQABgAIAAAAIQBen+8UQwIAADUEAAAO&#10;AAAAAAAAAAAAAAAAAC4CAABkcnMvZTJvRG9jLnhtbFBLAQItABQABgAIAAAAIQDISWbf2wAAAAkB&#10;AAAPAAAAAAAAAAAAAAAAAJ0EAABkcnMvZG93bnJldi54bWxQSwUGAAAAAAQABADzAAAApQUAAAAA&#10;" stroked="f">
                <v:textbox style="mso-fit-shape-to-text:t">
                  <w:txbxContent>
                    <w:p w14:paraId="6B7A9DE0" w14:textId="423E909D" w:rsidR="007C58DC" w:rsidRDefault="007C58DC" w:rsidP="007C58D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処方箋に基づき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調剤し、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薬剤を交付しました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。</w:t>
                      </w:r>
                    </w:p>
                    <w:p w14:paraId="656042AF" w14:textId="5762B3A5" w:rsidR="007C58DC" w:rsidRPr="00EA433E" w:rsidRDefault="007C58DC" w:rsidP="007C58D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下記の通り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、ご報告すべき点がございますので、ご高配賜りますようお願い申し上げます。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8796CD" w14:textId="62864BB8" w:rsidR="007C58DC" w:rsidRDefault="007C58DC">
      <w:pPr>
        <w:jc w:val="left"/>
        <w:rPr>
          <w:rFonts w:asciiTheme="majorEastAsia" w:eastAsiaTheme="majorEastAsia" w:hAnsiTheme="majorEastAsia"/>
          <w:szCs w:val="21"/>
        </w:rPr>
      </w:pPr>
    </w:p>
    <w:p w14:paraId="46670343" w14:textId="78F4F196" w:rsidR="007C58DC" w:rsidRDefault="007C58DC">
      <w:pPr>
        <w:jc w:val="left"/>
        <w:rPr>
          <w:rFonts w:asciiTheme="majorEastAsia" w:eastAsiaTheme="majorEastAsia" w:hAnsiTheme="majorEastAsia"/>
          <w:szCs w:val="21"/>
        </w:rPr>
      </w:pPr>
    </w:p>
    <w:p w14:paraId="5745A7B7" w14:textId="1D15B3AE" w:rsidR="00A639FB" w:rsidRPr="009A0474" w:rsidRDefault="009A0474">
      <w:pPr>
        <w:jc w:val="left"/>
        <w:rPr>
          <w:rFonts w:asciiTheme="majorEastAsia" w:eastAsiaTheme="majorEastAsia" w:hAnsiTheme="majorEastAsia"/>
          <w:b/>
          <w:szCs w:val="21"/>
        </w:rPr>
      </w:pPr>
      <w:r w:rsidRPr="009A0474">
        <w:rPr>
          <w:rFonts w:asciiTheme="majorEastAsia" w:eastAsiaTheme="majorEastAsia" w:hAnsiTheme="majorEastAsia" w:hint="eastAsia"/>
          <w:b/>
          <w:szCs w:val="21"/>
        </w:rPr>
        <w:t>◆</w:t>
      </w:r>
      <w:r w:rsidR="00A639FB" w:rsidRPr="009A0474">
        <w:rPr>
          <w:rFonts w:asciiTheme="majorEastAsia" w:eastAsiaTheme="majorEastAsia" w:hAnsiTheme="majorEastAsia" w:hint="eastAsia"/>
          <w:b/>
          <w:szCs w:val="21"/>
        </w:rPr>
        <w:t>トレーシングレポート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8781"/>
      </w:tblGrid>
      <w:tr w:rsidR="007C58DC" w14:paraId="67441D3F" w14:textId="77777777" w:rsidTr="00EA433E">
        <w:tc>
          <w:tcPr>
            <w:tcW w:w="1413" w:type="dxa"/>
          </w:tcPr>
          <w:p w14:paraId="2769EFF9" w14:textId="5F164C2F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A433E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4C690C75" wp14:editId="33711911">
                      <wp:simplePos x="0" y="0"/>
                      <wp:positionH relativeFrom="margin">
                        <wp:posOffset>160020</wp:posOffset>
                      </wp:positionH>
                      <wp:positionV relativeFrom="paragraph">
                        <wp:posOffset>187960</wp:posOffset>
                      </wp:positionV>
                      <wp:extent cx="552450" cy="1014730"/>
                      <wp:effectExtent l="0" t="0" r="0" b="0"/>
                      <wp:wrapNone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1014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7D2D59" w14:textId="0B51A26B" w:rsidR="007C58DC" w:rsidRPr="00EA433E" w:rsidRDefault="007C58DC" w:rsidP="007C58DC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分類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4C690C75" id="_x0000_s1030" type="#_x0000_t202" style="position:absolute;margin-left:12.6pt;margin-top:14.8pt;width:43.5pt;height:79.9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cRaQQIAADQEAAAOAAAAZHJzL2Uyb0RvYy54bWysU8GO0zAQvSPxD5bvNE1p2W3UdLV0KULa&#10;BaSFD3Adp7FwPMZ2myzHVkJ8BL+AOPM9+RHGTluq5YbwwfJ4PM8zb97Mrtpaka2wToLOaToYUiI0&#10;h0LqdU4/flg+u6TEeaYLpkCLnD4IR6/mT5/MGpOJEVSgCmEJgmiXNSanlfcmSxLHK1EzNwAjNDpL&#10;sDXzaNp1UljWIHqtktFw+CJpwBbGAhfO4e1N76TziF+Wgvt3ZemEJyqnmJuPu437KuzJfMaytWWm&#10;kvyQBvuHLGomNX56grphnpGNlX9B1ZJbcFD6AYc6gbKUXMQasJp0+Kia+4oZEWtBcpw50eT+Hyx/&#10;u31viSywd1NKNKuxR93+a7f70e1+dftvpNt/7/b7bvcTbTIKfDXGZRh2bzDQty+hxdhYuzO3wD85&#10;omFRMb0W19ZCUwlWYL5piEzOQnscF0BWzR0U+C/beIhAbWnrQCbSQxAd+/Zw6pVoPeF4OZmMxhP0&#10;cHSlw3R88Tw2M2HZMdpY518LqEk45NSiFiI62946H7Jh2fFJ+MyBksVSKhUNu14tlCVbhrpZxhUL&#10;ePRMadLkdDoZTSKyhhAfJVVLj7pWss7p5TCsXmmBjVe6iE88k6o/YyZKH+gJjPTc+HbVxs6Mj6yv&#10;oHhAviz0Msaxw0MF9gslDUo4p+7zhllBiXqjkfNpOh4HzUdjPLkYoWHPPatzD9McoXLqKemPCx/n&#10;JNJhrrE3SxlpC03sMzmkjNKMbB7GKGj/3I6v/gz7/DcAAAD//wMAUEsDBBQABgAIAAAAIQDc3/8Z&#10;3QAAAAkBAAAPAAAAZHJzL2Rvd25yZXYueG1sTI/LTsMwEEX3SPyDNZXYUacRrdoQp6qo2LBAokWC&#10;pRtP4qh+yXbT8PdMV7Cax726c6beTtawEWMavBOwmBfA0LVeDa4X8Hl8fVwDS1k6JY13KOAHE2yb&#10;+7taVspf3QeOh9wzCnGpkgJ0zqHiPLUarUxzH9CR1vloZaYx9lxFeaVwa3hZFCtu5eDogpYBXzS2&#10;58PFCviyelD7+P7dKTPu37rdMkwxCPEwm3bPwDJO+c8MN3xCh4aYTv7iVGJGQLksyUl1swJ20xcl&#10;LU7UrDdPwJua//+g+QUAAP//AwBQSwECLQAUAAYACAAAACEAtoM4kv4AAADhAQAAEwAAAAAAAAAA&#10;AAAAAAAAAAAAW0NvbnRlbnRfVHlwZXNdLnhtbFBLAQItABQABgAIAAAAIQA4/SH/1gAAAJQBAAAL&#10;AAAAAAAAAAAAAAAAAC8BAABfcmVscy8ucmVsc1BLAQItABQABgAIAAAAIQDyZcRaQQIAADQEAAAO&#10;AAAAAAAAAAAAAAAAAC4CAABkcnMvZTJvRG9jLnhtbFBLAQItABQABgAIAAAAIQDc3/8Z3QAAAAkB&#10;AAAPAAAAAAAAAAAAAAAAAJsEAABkcnMvZG93bnJldi54bWxQSwUGAAAAAAQABADzAAAApQUAAAAA&#10;" stroked="f">
                      <v:textbox style="mso-fit-shape-to-text:t">
                        <w:txbxContent>
                          <w:p w14:paraId="667D2D59" w14:textId="0B51A26B" w:rsidR="007C58DC" w:rsidRPr="00EA433E" w:rsidRDefault="007C58DC" w:rsidP="007C58D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分類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8781" w:type="dxa"/>
          </w:tcPr>
          <w:p w14:paraId="1C8EE4F5" w14:textId="0C97AC86" w:rsidR="00A63A48" w:rsidRPr="0050128B" w:rsidRDefault="00A63A48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128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6D21EB" w:rsidRPr="0050128B"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1687878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0128B" w:rsidRPr="0050128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50128B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B9170D" w:rsidRPr="0050128B">
              <w:rPr>
                <w:rFonts w:asciiTheme="majorEastAsia" w:eastAsiaTheme="majorEastAsia" w:hAnsiTheme="majorEastAsia" w:hint="eastAsia"/>
                <w:szCs w:val="21"/>
              </w:rPr>
              <w:t>継続の必要</w:t>
            </w:r>
            <w:r w:rsidR="00324C60">
              <w:rPr>
                <w:rFonts w:asciiTheme="majorEastAsia" w:eastAsiaTheme="majorEastAsia" w:hAnsiTheme="majorEastAsia" w:hint="eastAsia"/>
                <w:szCs w:val="21"/>
              </w:rPr>
              <w:t>性</w:t>
            </w:r>
            <w:r w:rsidR="00B9170D" w:rsidRPr="0050128B">
              <w:rPr>
                <w:rFonts w:asciiTheme="majorEastAsia" w:eastAsiaTheme="majorEastAsia" w:hAnsiTheme="majorEastAsia" w:hint="eastAsia"/>
                <w:szCs w:val="21"/>
              </w:rPr>
              <w:t>が乏しい薬剤についての</w:t>
            </w:r>
            <w:r w:rsidR="00265314" w:rsidRPr="0050128B">
              <w:rPr>
                <w:rFonts w:asciiTheme="majorEastAsia" w:eastAsiaTheme="majorEastAsia" w:hAnsiTheme="majorEastAsia" w:hint="eastAsia"/>
                <w:szCs w:val="21"/>
              </w:rPr>
              <w:t>情報提供</w:t>
            </w:r>
            <w:r w:rsidR="00B9170D" w:rsidRPr="0050128B">
              <w:rPr>
                <w:rFonts w:asciiTheme="majorEastAsia" w:eastAsiaTheme="majorEastAsia" w:hAnsiTheme="majorEastAsia" w:hint="eastAsia"/>
                <w:szCs w:val="21"/>
              </w:rPr>
              <w:t>（ポリファーマシー）</w:t>
            </w:r>
          </w:p>
          <w:p w14:paraId="03B8201A" w14:textId="0A1E2509" w:rsidR="006D21EB" w:rsidRDefault="006D21EB" w:rsidP="006D21E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0129146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324C60">
              <w:rPr>
                <w:rFonts w:asciiTheme="majorEastAsia" w:eastAsiaTheme="majorEastAsia" w:hAnsiTheme="majorEastAsia" w:hint="eastAsia"/>
                <w:szCs w:val="21"/>
              </w:rPr>
              <w:t xml:space="preserve">服薬状況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1389981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処方内容に関連する提案</w:t>
            </w:r>
          </w:p>
          <w:p w14:paraId="2627FDE6" w14:textId="0EE492E8" w:rsidR="007C58DC" w:rsidRDefault="006D21EB" w:rsidP="00324C6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5262867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C58D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C58DC">
              <w:rPr>
                <w:rFonts w:asciiTheme="majorEastAsia" w:eastAsiaTheme="majorEastAsia" w:hAnsiTheme="majorEastAsia" w:hint="eastAsia"/>
                <w:szCs w:val="21"/>
              </w:rPr>
              <w:t xml:space="preserve"> 残薬調整に関する情報提供　　　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7343408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C58D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C58DC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324C60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</w:p>
        </w:tc>
      </w:tr>
      <w:tr w:rsidR="009C6088" w14:paraId="026A68B3" w14:textId="77777777" w:rsidTr="009A0474">
        <w:trPr>
          <w:trHeight w:val="3000"/>
        </w:trPr>
        <w:tc>
          <w:tcPr>
            <w:tcW w:w="10194" w:type="dxa"/>
            <w:gridSpan w:val="2"/>
          </w:tcPr>
          <w:p w14:paraId="5A2E198A" w14:textId="77777777" w:rsidR="009C6088" w:rsidRDefault="009C6088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薬剤師からの情報提供・提案内容</w:t>
            </w:r>
          </w:p>
          <w:p w14:paraId="4406BCED" w14:textId="77777777" w:rsidR="009C6088" w:rsidRDefault="009C6088" w:rsidP="00EA433E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4882891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3A4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次頁に処方箋をFAXいたします。</w:t>
            </w:r>
          </w:p>
          <w:p w14:paraId="4D3949CB" w14:textId="77777777" w:rsidR="003F07B9" w:rsidRDefault="003F07B9" w:rsidP="00EA433E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42DF0FB5" w14:textId="518A99C0" w:rsidR="003F07B9" w:rsidRPr="007C58DC" w:rsidRDefault="003F07B9" w:rsidP="00EA433E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76946084" w14:textId="77777777" w:rsidR="009A0474" w:rsidRDefault="009A0474">
      <w:pPr>
        <w:jc w:val="left"/>
        <w:rPr>
          <w:rFonts w:asciiTheme="majorEastAsia" w:eastAsiaTheme="majorEastAsia" w:hAnsiTheme="majorEastAsia"/>
          <w:b/>
          <w:szCs w:val="21"/>
        </w:rPr>
      </w:pPr>
    </w:p>
    <w:p w14:paraId="27343B0B" w14:textId="649AD45A" w:rsidR="00C157D9" w:rsidRPr="009A0474" w:rsidRDefault="009A0474">
      <w:pPr>
        <w:jc w:val="left"/>
        <w:rPr>
          <w:rFonts w:asciiTheme="majorEastAsia" w:eastAsiaTheme="majorEastAsia" w:hAnsiTheme="majorEastAsia"/>
          <w:b/>
          <w:szCs w:val="21"/>
        </w:rPr>
      </w:pPr>
      <w:r w:rsidRPr="009A0474">
        <w:rPr>
          <w:rFonts w:asciiTheme="majorEastAsia" w:eastAsiaTheme="majorEastAsia" w:hAnsiTheme="majorEastAsia" w:hint="eastAsia"/>
          <w:b/>
          <w:szCs w:val="21"/>
        </w:rPr>
        <w:t>◆　疑義照会簡素化プロトコルによる変更調剤報告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639FB" w14:paraId="6905412A" w14:textId="77777777" w:rsidTr="009A0474">
        <w:trPr>
          <w:trHeight w:val="2956"/>
        </w:trPr>
        <w:tc>
          <w:tcPr>
            <w:tcW w:w="10194" w:type="dxa"/>
          </w:tcPr>
          <w:p w14:paraId="362949E9" w14:textId="77777777" w:rsidR="00A639FB" w:rsidRPr="009A0474" w:rsidRDefault="00A639FB">
            <w:pPr>
              <w:jc w:val="left"/>
              <w:rPr>
                <w:rFonts w:asciiTheme="majorEastAsia" w:eastAsiaTheme="majorEastAsia" w:hAnsiTheme="majorEastAsia"/>
                <w:szCs w:val="21"/>
                <w:u w:val="single" w:color="7F7F7F" w:themeColor="text1" w:themeTint="80"/>
              </w:rPr>
            </w:pPr>
          </w:p>
        </w:tc>
      </w:tr>
    </w:tbl>
    <w:p w14:paraId="098E3B30" w14:textId="77777777" w:rsidR="00153B76" w:rsidRPr="0050128B" w:rsidRDefault="00B54B39" w:rsidP="00EA433E">
      <w:pPr>
        <w:ind w:right="210"/>
        <w:jc w:val="left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50128B">
        <w:rPr>
          <w:rFonts w:asciiTheme="majorEastAsia" w:eastAsiaTheme="majorEastAsia" w:hAnsiTheme="majorEastAsia" w:hint="eastAsia"/>
          <w:color w:val="FF0000"/>
          <w:sz w:val="20"/>
          <w:szCs w:val="20"/>
        </w:rPr>
        <w:t>＜注意＞</w:t>
      </w:r>
      <w:r w:rsidRPr="0050128B">
        <w:rPr>
          <w:rFonts w:asciiTheme="majorEastAsia" w:eastAsiaTheme="majorEastAsia" w:hAnsiTheme="majorEastAsia"/>
          <w:color w:val="FF0000"/>
          <w:sz w:val="20"/>
          <w:szCs w:val="20"/>
        </w:rPr>
        <w:t xml:space="preserve"> </w:t>
      </w:r>
    </w:p>
    <w:p w14:paraId="30816872" w14:textId="77777777" w:rsidR="00153B76" w:rsidRPr="0050128B" w:rsidRDefault="00B54B39" w:rsidP="00EA433E">
      <w:pPr>
        <w:ind w:right="210"/>
        <w:jc w:val="left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50128B">
        <w:rPr>
          <w:rFonts w:asciiTheme="majorEastAsia" w:eastAsiaTheme="majorEastAsia" w:hAnsiTheme="majorEastAsia" w:hint="eastAsia"/>
          <w:color w:val="FF0000"/>
          <w:sz w:val="20"/>
          <w:szCs w:val="20"/>
        </w:rPr>
        <w:t>この</w:t>
      </w:r>
      <w:r w:rsidRPr="0050128B">
        <w:rPr>
          <w:rFonts w:asciiTheme="majorEastAsia" w:eastAsiaTheme="majorEastAsia" w:hAnsiTheme="majorEastAsia"/>
          <w:color w:val="FF0000"/>
          <w:sz w:val="20"/>
          <w:szCs w:val="20"/>
        </w:rPr>
        <w:t>FAX</w:t>
      </w:r>
      <w:r w:rsidRPr="0050128B">
        <w:rPr>
          <w:rFonts w:asciiTheme="majorEastAsia" w:eastAsiaTheme="majorEastAsia" w:hAnsiTheme="majorEastAsia" w:hint="eastAsia"/>
          <w:color w:val="FF0000"/>
          <w:sz w:val="20"/>
          <w:szCs w:val="20"/>
        </w:rPr>
        <w:t>による情報伝達は、疑義照会ではありません。</w:t>
      </w:r>
    </w:p>
    <w:p w14:paraId="3D1659B6" w14:textId="48452796" w:rsidR="000A061A" w:rsidRPr="0050128B" w:rsidRDefault="00F61A6A">
      <w:pPr>
        <w:jc w:val="left"/>
        <w:rPr>
          <w:rFonts w:asciiTheme="majorEastAsia" w:eastAsiaTheme="majorEastAsia" w:hAnsiTheme="majorEastAsia"/>
          <w:color w:val="FF0000"/>
          <w:szCs w:val="21"/>
        </w:rPr>
      </w:pPr>
      <w:r w:rsidRPr="0050128B">
        <w:rPr>
          <w:rFonts w:asciiTheme="majorEastAsia" w:eastAsiaTheme="majorEastAsia" w:hAnsiTheme="majorEastAsia" w:hint="eastAsia"/>
          <w:color w:val="FF0000"/>
          <w:sz w:val="20"/>
          <w:szCs w:val="20"/>
        </w:rPr>
        <w:t>緊急性のある</w:t>
      </w:r>
      <w:r w:rsidR="00324C60">
        <w:rPr>
          <w:rFonts w:asciiTheme="majorEastAsia" w:eastAsiaTheme="majorEastAsia" w:hAnsiTheme="majorEastAsia" w:hint="eastAsia"/>
          <w:color w:val="FF0000"/>
          <w:sz w:val="20"/>
          <w:szCs w:val="20"/>
        </w:rPr>
        <w:t>問い合わせや</w:t>
      </w:r>
      <w:r w:rsidR="00B54B39" w:rsidRPr="0050128B">
        <w:rPr>
          <w:rFonts w:asciiTheme="majorEastAsia" w:eastAsiaTheme="majorEastAsia" w:hAnsiTheme="majorEastAsia" w:hint="eastAsia"/>
          <w:color w:val="FF0000"/>
          <w:sz w:val="20"/>
          <w:szCs w:val="20"/>
        </w:rPr>
        <w:t>疑義照会は</w:t>
      </w:r>
      <w:r w:rsidR="009A0474" w:rsidRPr="009A0474">
        <w:rPr>
          <w:rFonts w:asciiTheme="majorEastAsia" w:eastAsiaTheme="majorEastAsia" w:hAnsiTheme="majorEastAsia" w:hint="eastAsia"/>
          <w:b/>
          <w:color w:val="FF0000"/>
          <w:sz w:val="20"/>
          <w:szCs w:val="20"/>
          <w:u w:val="single"/>
        </w:rPr>
        <w:t>06-6416-5611</w:t>
      </w:r>
      <w:r w:rsidR="009A0474">
        <w:rPr>
          <w:rFonts w:asciiTheme="majorEastAsia" w:eastAsiaTheme="majorEastAsia" w:hAnsiTheme="majorEastAsia" w:hint="eastAsia"/>
          <w:color w:val="FF0000"/>
          <w:sz w:val="20"/>
          <w:szCs w:val="20"/>
        </w:rPr>
        <w:t>にＦＡＸでお問い合わせ下さい。</w:t>
      </w:r>
    </w:p>
    <w:sectPr w:rsidR="000A061A" w:rsidRPr="0050128B" w:rsidSect="00EA433E">
      <w:pgSz w:w="11906" w:h="16838"/>
      <w:pgMar w:top="28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1BBEC" w14:textId="77777777" w:rsidR="00C15EC4" w:rsidRDefault="00C15EC4" w:rsidP="000A061A">
      <w:r>
        <w:separator/>
      </w:r>
    </w:p>
  </w:endnote>
  <w:endnote w:type="continuationSeparator" w:id="0">
    <w:p w14:paraId="23C62825" w14:textId="77777777" w:rsidR="00C15EC4" w:rsidRDefault="00C15EC4" w:rsidP="000A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805EF" w14:textId="77777777" w:rsidR="00C15EC4" w:rsidRDefault="00C15EC4" w:rsidP="000A061A">
      <w:r>
        <w:separator/>
      </w:r>
    </w:p>
  </w:footnote>
  <w:footnote w:type="continuationSeparator" w:id="0">
    <w:p w14:paraId="0121B0DD" w14:textId="77777777" w:rsidR="00C15EC4" w:rsidRDefault="00C15EC4" w:rsidP="000A0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D01F31"/>
    <w:multiLevelType w:val="hybridMultilevel"/>
    <w:tmpl w:val="44CE1A94"/>
    <w:lvl w:ilvl="0" w:tplc="DB18AE7C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F9"/>
    <w:rsid w:val="0000599E"/>
    <w:rsid w:val="000143D5"/>
    <w:rsid w:val="0002441D"/>
    <w:rsid w:val="00077903"/>
    <w:rsid w:val="000A061A"/>
    <w:rsid w:val="000B1A92"/>
    <w:rsid w:val="000C5669"/>
    <w:rsid w:val="000F2F18"/>
    <w:rsid w:val="000F7E6D"/>
    <w:rsid w:val="00117389"/>
    <w:rsid w:val="001343C4"/>
    <w:rsid w:val="00137631"/>
    <w:rsid w:val="00144E24"/>
    <w:rsid w:val="00153B76"/>
    <w:rsid w:val="001544AA"/>
    <w:rsid w:val="00163A1F"/>
    <w:rsid w:val="00183DD1"/>
    <w:rsid w:val="001B10DD"/>
    <w:rsid w:val="001D7833"/>
    <w:rsid w:val="0022345B"/>
    <w:rsid w:val="00227253"/>
    <w:rsid w:val="002416B2"/>
    <w:rsid w:val="002461CD"/>
    <w:rsid w:val="00256A25"/>
    <w:rsid w:val="00263EF9"/>
    <w:rsid w:val="00265314"/>
    <w:rsid w:val="002718D5"/>
    <w:rsid w:val="00274D6C"/>
    <w:rsid w:val="002823FC"/>
    <w:rsid w:val="002C551D"/>
    <w:rsid w:val="002D0F3E"/>
    <w:rsid w:val="002D2390"/>
    <w:rsid w:val="002D3C4F"/>
    <w:rsid w:val="002F05CC"/>
    <w:rsid w:val="00324C60"/>
    <w:rsid w:val="00340BF3"/>
    <w:rsid w:val="003A3067"/>
    <w:rsid w:val="003F07B9"/>
    <w:rsid w:val="00410C92"/>
    <w:rsid w:val="0041553E"/>
    <w:rsid w:val="004178FA"/>
    <w:rsid w:val="004815F9"/>
    <w:rsid w:val="0050128B"/>
    <w:rsid w:val="005041F4"/>
    <w:rsid w:val="00517A37"/>
    <w:rsid w:val="0053611E"/>
    <w:rsid w:val="005513B3"/>
    <w:rsid w:val="00572E62"/>
    <w:rsid w:val="00596BB7"/>
    <w:rsid w:val="005C24F6"/>
    <w:rsid w:val="005F5135"/>
    <w:rsid w:val="00664ECD"/>
    <w:rsid w:val="006C6AD3"/>
    <w:rsid w:val="006D21EB"/>
    <w:rsid w:val="006E0143"/>
    <w:rsid w:val="006E43D7"/>
    <w:rsid w:val="00720695"/>
    <w:rsid w:val="007621EE"/>
    <w:rsid w:val="007B1F04"/>
    <w:rsid w:val="007C2666"/>
    <w:rsid w:val="007C58DC"/>
    <w:rsid w:val="007D4AC0"/>
    <w:rsid w:val="007F27EE"/>
    <w:rsid w:val="007F4385"/>
    <w:rsid w:val="00803617"/>
    <w:rsid w:val="00820F37"/>
    <w:rsid w:val="00826207"/>
    <w:rsid w:val="00826B1B"/>
    <w:rsid w:val="00834804"/>
    <w:rsid w:val="008A0B8A"/>
    <w:rsid w:val="008B4BA1"/>
    <w:rsid w:val="008B622C"/>
    <w:rsid w:val="008C486C"/>
    <w:rsid w:val="008D0029"/>
    <w:rsid w:val="008E5547"/>
    <w:rsid w:val="00927AD5"/>
    <w:rsid w:val="00946927"/>
    <w:rsid w:val="0095337A"/>
    <w:rsid w:val="009748CC"/>
    <w:rsid w:val="009A0474"/>
    <w:rsid w:val="009B1B96"/>
    <w:rsid w:val="009B2701"/>
    <w:rsid w:val="009C6088"/>
    <w:rsid w:val="00A303DE"/>
    <w:rsid w:val="00A54DBD"/>
    <w:rsid w:val="00A639FB"/>
    <w:rsid w:val="00A63A48"/>
    <w:rsid w:val="00A7612A"/>
    <w:rsid w:val="00A94358"/>
    <w:rsid w:val="00B07C1E"/>
    <w:rsid w:val="00B54B39"/>
    <w:rsid w:val="00B67BE7"/>
    <w:rsid w:val="00B80318"/>
    <w:rsid w:val="00B9170D"/>
    <w:rsid w:val="00BA5215"/>
    <w:rsid w:val="00BC14C4"/>
    <w:rsid w:val="00BC2130"/>
    <w:rsid w:val="00C157D9"/>
    <w:rsid w:val="00C15EC4"/>
    <w:rsid w:val="00C300B0"/>
    <w:rsid w:val="00C62F28"/>
    <w:rsid w:val="00CC398D"/>
    <w:rsid w:val="00CD2147"/>
    <w:rsid w:val="00D0051A"/>
    <w:rsid w:val="00D022CE"/>
    <w:rsid w:val="00D461F1"/>
    <w:rsid w:val="00D70E8D"/>
    <w:rsid w:val="00D843B3"/>
    <w:rsid w:val="00DC53DD"/>
    <w:rsid w:val="00DD35E8"/>
    <w:rsid w:val="00DF3E8B"/>
    <w:rsid w:val="00E91E7E"/>
    <w:rsid w:val="00E951F2"/>
    <w:rsid w:val="00EA433E"/>
    <w:rsid w:val="00EB036D"/>
    <w:rsid w:val="00EE658B"/>
    <w:rsid w:val="00F34620"/>
    <w:rsid w:val="00F61A6A"/>
    <w:rsid w:val="00F66AC6"/>
    <w:rsid w:val="00F83D39"/>
    <w:rsid w:val="00FA24A5"/>
    <w:rsid w:val="00FA3EF3"/>
    <w:rsid w:val="00FA774A"/>
    <w:rsid w:val="00FD04CD"/>
    <w:rsid w:val="00FD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35100B"/>
  <w15:docId w15:val="{1C39EAB3-000C-4963-B17D-E5F8DA98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15F9"/>
  </w:style>
  <w:style w:type="character" w:customStyle="1" w:styleId="a4">
    <w:name w:val="日付 (文字)"/>
    <w:basedOn w:val="a0"/>
    <w:link w:val="a3"/>
    <w:uiPriority w:val="99"/>
    <w:semiHidden/>
    <w:rsid w:val="004815F9"/>
  </w:style>
  <w:style w:type="table" w:styleId="a5">
    <w:name w:val="Table Grid"/>
    <w:basedOn w:val="a1"/>
    <w:uiPriority w:val="39"/>
    <w:rsid w:val="008C4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061A"/>
  </w:style>
  <w:style w:type="paragraph" w:styleId="a8">
    <w:name w:val="footer"/>
    <w:basedOn w:val="a"/>
    <w:link w:val="a9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061A"/>
  </w:style>
  <w:style w:type="paragraph" w:styleId="aa">
    <w:name w:val="List Paragraph"/>
    <w:basedOn w:val="a"/>
    <w:uiPriority w:val="34"/>
    <w:qFormat/>
    <w:rsid w:val="004178F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20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0F3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A63A4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A63A48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7689A-51FF-4B71-B72C-759E68602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resident1</dc:creator>
  <cp:keywords/>
  <dc:description/>
  <cp:lastModifiedBy>薬剤部</cp:lastModifiedBy>
  <cp:revision>3</cp:revision>
  <cp:lastPrinted>2017-04-13T08:49:00Z</cp:lastPrinted>
  <dcterms:created xsi:type="dcterms:W3CDTF">2020-11-05T08:43:00Z</dcterms:created>
  <dcterms:modified xsi:type="dcterms:W3CDTF">2020-11-05T08:47:00Z</dcterms:modified>
</cp:coreProperties>
</file>